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03" w:rsidRDefault="00C46603" w:rsidP="00C4660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Организация питания детей в образовательных учреждениях.</w:t>
      </w:r>
    </w:p>
    <w:p w:rsidR="00CC2F2E" w:rsidRDefault="00C46603" w:rsidP="00C4660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В</w:t>
      </w:r>
      <w:r w:rsidR="00CC2F2E" w:rsidRPr="00CC2F2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ендинговые</w:t>
      </w:r>
      <w:proofErr w:type="spellEnd"/>
      <w:r w:rsidR="00CC2F2E" w:rsidRPr="00CC2F2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(пищевые) аппараты в школах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.</w:t>
      </w:r>
    </w:p>
    <w:p w:rsidR="00C46603" w:rsidRDefault="00C46603" w:rsidP="00C4660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Организация рационального питания учащихся во время пребывания в школе является одним из ключевых факторов поддержания их здоровья и эффективности обучения.</w:t>
      </w: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Правильное, рациональное питание детей является необходимым условием обеспечения их здоровья, устойчивости к воздействию инфекций и других неблагоприятных факторов окружающей среды, способности к обучению. Рациональное - это правильно организованное питание вкусной пищей, содержащей адекватные количества пищевых веществ, т.е. сбалансированное по белкам, жирам, углеводам и микронутриентам (витаминам и минералам), которые так необходимы для развития и функционирования детского организма.</w:t>
      </w: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Дети проводят значительное время в школе, а процесс обучения носит весьма интенсивный характер, недостаточное или избыточное питание может привести к развитию алиментарных заболеваний у детей, сопровождающихся дефицитом йода, железа, белковой и ферментной недостаточностью, привести к развитию </w:t>
      </w:r>
      <w:proofErr w:type="spellStart"/>
      <w:r>
        <w:rPr>
          <w:rFonts w:ascii="Verdana" w:hAnsi="Verdana"/>
          <w:color w:val="4F4F4F"/>
          <w:sz w:val="18"/>
          <w:szCs w:val="18"/>
        </w:rPr>
        <w:t>гип</w:t>
      </w:r>
      <w:proofErr w:type="gramStart"/>
      <w:r>
        <w:rPr>
          <w:rFonts w:ascii="Verdana" w:hAnsi="Verdana"/>
          <w:color w:val="4F4F4F"/>
          <w:sz w:val="18"/>
          <w:szCs w:val="18"/>
        </w:rPr>
        <w:t>о</w:t>
      </w:r>
      <w:proofErr w:type="spellEnd"/>
      <w:r>
        <w:rPr>
          <w:rFonts w:ascii="Verdana" w:hAnsi="Verdana"/>
          <w:color w:val="4F4F4F"/>
          <w:sz w:val="18"/>
          <w:szCs w:val="18"/>
        </w:rPr>
        <w:t>-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 и авитаминозов.</w:t>
      </w: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Требования к организации питания обучающихся в образовательных учреждениях, независимо от ведомственной принадлежности и форм собственности, установлены санитарными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В соответствии с санитарными правилами в общеобразовательных учреждениях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пищи. Для обеспечения здоровым питанием всех обучающихся образовательного учреждения примерное меню составляют на 10 - 14 дней с учетом сезонности, необходимого количества основных пищевых веществ и требуемой калорийности суточного рациона, </w:t>
      </w:r>
      <w:r>
        <w:rPr>
          <w:rFonts w:ascii="Verdana" w:hAnsi="Verdana"/>
          <w:color w:val="4F4F4F"/>
          <w:sz w:val="18"/>
          <w:szCs w:val="18"/>
        </w:rPr>
        <w:t>в соответствии с возрастными потребностями детского организма</w:t>
      </w:r>
      <w:r>
        <w:rPr>
          <w:rFonts w:ascii="Verdana" w:hAnsi="Verdana"/>
          <w:color w:val="4F4F4F"/>
          <w:sz w:val="18"/>
          <w:szCs w:val="18"/>
        </w:rPr>
        <w:t>.</w:t>
      </w:r>
    </w:p>
    <w:p w:rsidR="00C46603" w:rsidRDefault="00C46603" w:rsidP="00C46603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В школах обязательно горячее питание должны получать школьники 1-х - 11-х классов: 2-х разовое (завтрак и обед, либо обед и полдник), 3-х разовое - школьники, посещающие группы продлённого дня (дополнительный завтрак или дополнительный полдник). 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запекание.</w:t>
      </w:r>
    </w:p>
    <w:p w:rsidR="00C46603" w:rsidRPr="00CC2F2E" w:rsidRDefault="00C46603" w:rsidP="00CC2F2E">
      <w:pPr>
        <w:shd w:val="clear" w:color="auto" w:fill="FFFFFF"/>
        <w:spacing w:after="525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CC2F2E" w:rsidRPr="00CC2F2E" w:rsidRDefault="00CC2F2E" w:rsidP="00CC2F2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057400"/>
            <wp:effectExtent l="0" t="0" r="0" b="0"/>
            <wp:docPr id="1" name="Рисунок 1" descr="ven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AF" w:rsidRDefault="00EF63AF" w:rsidP="00CC2F2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</w:p>
    <w:p w:rsidR="00EF63AF" w:rsidRPr="00CC2F2E" w:rsidRDefault="00EF63AF" w:rsidP="00EF63A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В настоящее время все больше в нашу жизнь входят аппараты, реализующие продукты.</w:t>
      </w:r>
      <w:r w:rsidRPr="00EF63A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вендинговый</w:t>
      </w:r>
      <w:proofErr w:type="spellEnd"/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аппарат?</w:t>
      </w:r>
    </w:p>
    <w:p w:rsidR="00CC2F2E" w:rsidRDefault="00EF63AF" w:rsidP="00EF63A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63AF">
        <w:rPr>
          <w:rFonts w:ascii="Verdana" w:eastAsia="Times New Roman" w:hAnsi="Verdana" w:cs="Times New Roman"/>
          <w:bCs/>
          <w:color w:val="000000"/>
          <w:sz w:val="24"/>
          <w:szCs w:val="24"/>
          <w:lang w:eastAsia="ru-RU"/>
        </w:rPr>
        <w:t xml:space="preserve">Вы сами 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eastAsia="ru-RU"/>
        </w:rPr>
        <w:t xml:space="preserve">ответили на свой вопрос: </w:t>
      </w:r>
      <w:proofErr w:type="spellStart"/>
      <w:r w:rsidR="00CC2F2E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Вендинг</w:t>
      </w:r>
      <w:proofErr w:type="spellEnd"/>
      <w:r w:rsidR="00CC2F2E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это продажа товаров и услуг с помощью автоматизированных систем (торговых автоматов).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Действительно, сейчас очень широко используется продажа напитков, всевозможных сладостей,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снековой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продукции через аппараты.</w:t>
      </w:r>
    </w:p>
    <w:p w:rsidR="00EF63AF" w:rsidRPr="00CC2F2E" w:rsidRDefault="00992DBE" w:rsidP="00EF63AF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992DBE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Возможна ли установка таких автоматов в образовательных учреждениях? И </w:t>
      </w:r>
      <w:proofErr w:type="gramStart"/>
      <w:r w:rsidRPr="00992DBE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на сколько</w:t>
      </w:r>
      <w:proofErr w:type="gramEnd"/>
      <w:r w:rsidRPr="00992DBE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она целесообразна?</w:t>
      </w:r>
    </w:p>
    <w:p w:rsidR="00992DBE" w:rsidRPr="00CC2F2E" w:rsidRDefault="00992DBE" w:rsidP="00992D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Вендинговые</w:t>
      </w:r>
      <w:proofErr w:type="spellEnd"/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автоматы в школах размещать можно, но есть некоторые нюансы, о которых следует знать операторам, руководителям образовательных учреждений и родителям.</w:t>
      </w:r>
    </w:p>
    <w:p w:rsidR="00CC2F2E" w:rsidRPr="00CC2F2E" w:rsidRDefault="00CC2F2E" w:rsidP="00CC2F2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Реализация пищевых продуктов через торговые автоматы методом самообслуживания в образовательных учреждениях, должна производиться в соответствии с санитарными правилами при соблюдении правил продажи продукции.</w:t>
      </w:r>
    </w:p>
    <w:p w:rsidR="00B115A4" w:rsidRDefault="00992DBE" w:rsidP="00B115A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Согласно </w:t>
      </w:r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 </w:t>
      </w: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через аппараты для автоматической выдачи пищевых продуктов в потребительской таре допускается реализация соков, нектаров, стерилизованного молока и молочных напитков емкостью упаковки не более 350 мл; бутилированной питьевой воды без газа емкостью не более 500 мл, при соблюдении условий хранения продукции.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B115A4" w:rsidRPr="00CC2F2E" w:rsidRDefault="00B115A4" w:rsidP="00B115A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Основу ассортимента </w:t>
      </w: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пищевых продуктов, реализуемых с помощью торговых автоматов, должны составлять пищевые продукты с </w:t>
      </w:r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повышенной пищевой и биологической ценностью</w:t>
      </w: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обогащенные незаменимыми пищевыми веществами (витаминами, минеральными веществами, полиненасыщенными жирными кислотами, белком).</w:t>
      </w:r>
    </w:p>
    <w:p w:rsidR="00992DBE" w:rsidRPr="00CC2F2E" w:rsidRDefault="00992DBE" w:rsidP="00992D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То есть должны реализовываться только полезные пищевые продукты,  отвечающие требованиям нормативной документации, разрешенные для детского питания и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в коем случае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чипсы, снеки</w:t>
      </w:r>
      <w:r w:rsidR="00D758E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соленые орехи</w:t>
      </w:r>
      <w:r w:rsidR="0049193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газированные напитки и др.</w:t>
      </w:r>
    </w:p>
    <w:p w:rsidR="00491935" w:rsidRDefault="00CC2F2E" w:rsidP="00491935">
      <w:pP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Для обучающихся и воспитанников образовательных учреждений </w:t>
      </w:r>
      <w:r w:rsidR="00992D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обязательно </w:t>
      </w:r>
      <w:r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горячее питание</w:t>
      </w:r>
      <w:r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r w:rsidR="00992D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Поэтому и родители,  и дети должны понимать, что питание чрез </w:t>
      </w:r>
      <w:proofErr w:type="spellStart"/>
      <w:r w:rsidR="00992D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вендинговые</w:t>
      </w:r>
      <w:proofErr w:type="spellEnd"/>
      <w:r w:rsidR="00992D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автоматы не может заменить основное питание</w:t>
      </w:r>
      <w:r w:rsidR="00E036A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может использоваться лишь </w:t>
      </w:r>
      <w:r w:rsidR="00B115A4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качестве дополнительного питания между основными приемами пищи</w:t>
      </w:r>
      <w:r w:rsidR="00B115A4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или </w:t>
      </w:r>
      <w:r w:rsidR="00B115A4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помещениях для дополнительного образования</w:t>
      </w:r>
      <w:proofErr w:type="gramStart"/>
      <w:r w:rsidR="00B115A4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49193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gramEnd"/>
      <w:r w:rsidR="00B115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491935" w:rsidRDefault="00491935" w:rsidP="00491935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  <w:r w:rsidRPr="00491935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В любом случае, будет установлен аппарат питания в конкретной </w:t>
      </w:r>
      <w:r>
        <w:rPr>
          <w:rFonts w:ascii="Verdana" w:hAnsi="Verdana"/>
          <w:color w:val="333333"/>
          <w:sz w:val="24"/>
          <w:szCs w:val="24"/>
          <w:shd w:val="clear" w:color="auto" w:fill="FFFFFF"/>
        </w:rPr>
        <w:t>школе или нет, решение должно</w:t>
      </w:r>
      <w:r w:rsidRPr="00491935">
        <w:rPr>
          <w:rFonts w:ascii="Verdana" w:hAnsi="Verdana"/>
          <w:color w:val="333333"/>
          <w:sz w:val="24"/>
          <w:szCs w:val="24"/>
          <w:shd w:val="clear" w:color="auto" w:fill="FFFFFF"/>
        </w:rPr>
        <w:t xml:space="preserve"> быть принято в каждом учреждении </w:t>
      </w:r>
      <w:r w:rsidRPr="00491935">
        <w:rPr>
          <w:rFonts w:ascii="Verdana" w:hAnsi="Verdana"/>
          <w:color w:val="333333"/>
          <w:sz w:val="24"/>
          <w:szCs w:val="24"/>
          <w:shd w:val="clear" w:color="auto" w:fill="FFFFFF"/>
        </w:rPr>
        <w:lastRenderedPageBreak/>
        <w:t>коллегиально, после обсуждения с родительской общественностью и учениками.</w:t>
      </w:r>
    </w:p>
    <w:p w:rsidR="00D43BD1" w:rsidRPr="00D43BD1" w:rsidRDefault="00D43BD1" w:rsidP="00491935">
      <w:pPr>
        <w:rPr>
          <w:rFonts w:ascii="Verdana" w:hAnsi="Verdana"/>
          <w:b/>
          <w:color w:val="333333"/>
          <w:sz w:val="24"/>
          <w:szCs w:val="24"/>
          <w:shd w:val="clear" w:color="auto" w:fill="FFFFFF"/>
        </w:rPr>
      </w:pPr>
      <w:r w:rsidRPr="00D43BD1">
        <w:rPr>
          <w:rFonts w:ascii="Verdana" w:hAnsi="Verdana"/>
          <w:b/>
          <w:color w:val="333333"/>
          <w:sz w:val="24"/>
          <w:szCs w:val="24"/>
          <w:shd w:val="clear" w:color="auto" w:fill="FFFFFF"/>
        </w:rPr>
        <w:t xml:space="preserve">Какие еще требования к установке </w:t>
      </w:r>
      <w:r>
        <w:rPr>
          <w:rFonts w:ascii="Verdana" w:hAnsi="Verdana"/>
          <w:b/>
          <w:color w:val="333333"/>
          <w:sz w:val="24"/>
          <w:szCs w:val="24"/>
          <w:shd w:val="clear" w:color="auto" w:fill="FFFFFF"/>
        </w:rPr>
        <w:t>автоматов</w:t>
      </w:r>
      <w:r w:rsidRPr="00D43BD1">
        <w:rPr>
          <w:rFonts w:ascii="Verdana" w:hAnsi="Verdana"/>
          <w:b/>
          <w:color w:val="333333"/>
          <w:sz w:val="24"/>
          <w:szCs w:val="24"/>
          <w:shd w:val="clear" w:color="auto" w:fill="FFFFFF"/>
        </w:rPr>
        <w:t>?</w:t>
      </w:r>
    </w:p>
    <w:p w:rsidR="00D758E8" w:rsidRDefault="00491935" w:rsidP="00491935">
      <w:pPr>
        <w:shd w:val="clear" w:color="auto" w:fill="FFFFFF"/>
        <w:spacing w:after="240"/>
        <w:rPr>
          <w:color w:val="333333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При установке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вендинговых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автоматов, за ними н</w:t>
      </w:r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еобходимо закрепление </w:t>
      </w:r>
      <w:r w:rsidR="00CC2F2E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ответственного специалиста</w:t>
      </w:r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по </w:t>
      </w:r>
      <w:proofErr w:type="gramStart"/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качеством, сроками годности и условиями хранения продукции. Особый контроль требуется за </w:t>
      </w:r>
      <w:r w:rsidR="00CC2F2E" w:rsidRPr="00CC2F2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условиями реализацией продукции</w:t>
      </w:r>
      <w:r w:rsidR="00CC2F2E" w:rsidRPr="00CC2F2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 автоматах, не оборудованных системами охлаждения. Также необходимо выделить ответственное лицо за поддержание торгового автомата в должном санитарном состоянии и чистоте.</w:t>
      </w:r>
      <w:r w:rsidR="00D758E8" w:rsidRPr="00D758E8">
        <w:rPr>
          <w:color w:val="333333"/>
          <w:shd w:val="clear" w:color="auto" w:fill="FFFFFF"/>
        </w:rPr>
        <w:t xml:space="preserve"> </w:t>
      </w:r>
    </w:p>
    <w:p w:rsidR="00D43BD1" w:rsidRDefault="00D43BD1" w:rsidP="00491935">
      <w:pPr>
        <w:shd w:val="clear" w:color="auto" w:fill="FFFFFF"/>
        <w:spacing w:after="240"/>
        <w:rPr>
          <w:color w:val="333333"/>
          <w:shd w:val="clear" w:color="auto" w:fill="FFFFFF"/>
        </w:rPr>
      </w:pPr>
      <w:bookmarkStart w:id="0" w:name="_GoBack"/>
      <w:bookmarkEnd w:id="0"/>
    </w:p>
    <w:p w:rsidR="00491935" w:rsidRDefault="00B115A4" w:rsidP="00491935">
      <w:pPr>
        <w:shd w:val="clear" w:color="auto" w:fill="FFFFFF"/>
        <w:spacing w:after="24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В настоящее время</w:t>
      </w:r>
      <w:r w:rsidR="00D758E8"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, </w:t>
      </w:r>
      <w:r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</w:t>
      </w:r>
      <w:r w:rsidR="00D758E8"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в период с 17 февраля 2020 года по 02 марта 2020 года</w:t>
      </w:r>
      <w:r w:rsidR="00D758E8"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,  </w:t>
      </w:r>
      <w:r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проводится горячая линия  </w:t>
      </w:r>
      <w:r w:rsidR="00D758E8"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по организации питания в образовательных учреждениях.  Если </w:t>
      </w:r>
      <w:r w:rsid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у кого-то остались вопросы</w:t>
      </w:r>
      <w:r w:rsidR="00D758E8" w:rsidRPr="00491935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, можно получить ответы на интересующие вопросы по телефонам горячей линии: 3-18-22, 3-18-30 </w:t>
      </w:r>
    </w:p>
    <w:p w:rsidR="00B115A4" w:rsidRDefault="00D758E8" w:rsidP="00491935">
      <w:pPr>
        <w:shd w:val="clear" w:color="auto" w:fill="FFFFFF"/>
        <w:spacing w:after="240" w:line="360" w:lineRule="auto"/>
        <w:rPr>
          <w:rFonts w:ascii="Verdana" w:hAnsi="Verdana"/>
          <w:b/>
          <w:color w:val="000000"/>
          <w:sz w:val="19"/>
          <w:szCs w:val="19"/>
          <w:shd w:val="clear" w:color="auto" w:fill="FFFFFF"/>
        </w:rPr>
      </w:pPr>
      <w:r w:rsidRPr="00491935"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ежедневно с 9 утра до 1</w:t>
      </w:r>
      <w:r w:rsidR="00491935"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6</w:t>
      </w:r>
      <w:r w:rsidRPr="00491935"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.00 (кроме выходных и праздничных дней, перерыв с 12.00 до 13.00)</w:t>
      </w:r>
    </w:p>
    <w:p w:rsidR="00491935" w:rsidRDefault="00491935" w:rsidP="00491935">
      <w:pPr>
        <w:shd w:val="clear" w:color="auto" w:fill="FFFFFF"/>
        <w:spacing w:after="0" w:line="360" w:lineRule="auto"/>
        <w:jc w:val="right"/>
        <w:rPr>
          <w:rFonts w:ascii="Verdana" w:hAnsi="Verdana"/>
          <w:b/>
          <w:color w:val="000000"/>
          <w:sz w:val="19"/>
          <w:szCs w:val="19"/>
          <w:shd w:val="clear" w:color="auto" w:fill="FFFFFF"/>
        </w:rPr>
      </w:pPr>
    </w:p>
    <w:p w:rsidR="00491935" w:rsidRDefault="00491935" w:rsidP="00491935">
      <w:pPr>
        <w:shd w:val="clear" w:color="auto" w:fill="FFFFFF"/>
        <w:spacing w:after="0" w:line="360" w:lineRule="auto"/>
        <w:jc w:val="right"/>
        <w:rPr>
          <w:rFonts w:ascii="Verdana" w:hAnsi="Verdana"/>
          <w:b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 xml:space="preserve"> </w:t>
      </w: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ab/>
        <w:t xml:space="preserve">С уважением врач-эпидемиолог </w:t>
      </w:r>
    </w:p>
    <w:p w:rsidR="00491935" w:rsidRDefault="00491935" w:rsidP="00491935">
      <w:pPr>
        <w:shd w:val="clear" w:color="auto" w:fill="FFFFFF"/>
        <w:spacing w:after="0" w:line="360" w:lineRule="auto"/>
        <w:jc w:val="right"/>
        <w:rPr>
          <w:rFonts w:ascii="Verdana" w:hAnsi="Verdana"/>
          <w:b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 xml:space="preserve">филиала ФБУЗ «Центр гигиены и эпидемиологии в РТ» </w:t>
      </w:r>
    </w:p>
    <w:p w:rsidR="00491935" w:rsidRDefault="00491935" w:rsidP="00491935">
      <w:pPr>
        <w:shd w:val="clear" w:color="auto" w:fill="FFFFFF"/>
        <w:spacing w:after="0" w:line="360" w:lineRule="auto"/>
        <w:jc w:val="right"/>
        <w:rPr>
          <w:rFonts w:ascii="Verdana" w:hAnsi="Verdana"/>
          <w:b/>
          <w:color w:val="000000"/>
          <w:sz w:val="19"/>
          <w:szCs w:val="19"/>
          <w:shd w:val="clear" w:color="auto" w:fill="FFFFFF"/>
        </w:rPr>
      </w:pP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 xml:space="preserve"> в Арском, Высокогорском районах</w:t>
      </w:r>
    </w:p>
    <w:p w:rsidR="00491935" w:rsidRPr="00CC2F2E" w:rsidRDefault="00491935" w:rsidP="00491935">
      <w:pPr>
        <w:shd w:val="clear" w:color="auto" w:fill="FFFFFF"/>
        <w:spacing w:after="0" w:line="360" w:lineRule="auto"/>
        <w:jc w:val="right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Шайхуллина</w:t>
      </w:r>
      <w:proofErr w:type="spellEnd"/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 xml:space="preserve"> Эльвира </w:t>
      </w:r>
      <w:proofErr w:type="spellStart"/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Гадельяновна</w:t>
      </w:r>
      <w:proofErr w:type="spellEnd"/>
    </w:p>
    <w:sectPr w:rsidR="00491935" w:rsidRPr="00CC2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3F"/>
    <w:rsid w:val="002D4700"/>
    <w:rsid w:val="00491935"/>
    <w:rsid w:val="00992DBE"/>
    <w:rsid w:val="00B115A4"/>
    <w:rsid w:val="00B605B1"/>
    <w:rsid w:val="00C46603"/>
    <w:rsid w:val="00CC2F2E"/>
    <w:rsid w:val="00D43BD1"/>
    <w:rsid w:val="00D758E8"/>
    <w:rsid w:val="00D86E3F"/>
    <w:rsid w:val="00E036A1"/>
    <w:rsid w:val="00EF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2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F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2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F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2020-02-18T05:59:00Z</dcterms:created>
  <dcterms:modified xsi:type="dcterms:W3CDTF">2020-02-18T07:47:00Z</dcterms:modified>
</cp:coreProperties>
</file>